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后勤集团劳动实践课“热爱劳动好青年”统计表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56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87"/>
        <w:gridCol w:w="1189"/>
        <w:gridCol w:w="1253"/>
        <w:gridCol w:w="1261"/>
        <w:gridCol w:w="1216"/>
        <w:gridCol w:w="277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班级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指导老师</w:t>
            </w: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班级人数</w:t>
            </w: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推荐人数</w:t>
            </w: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推荐名单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例：文学院</w:t>
            </w: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23文11</w:t>
            </w: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×××</w:t>
            </w: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58</w:t>
            </w: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×××、×××、×××</w:t>
            </w: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2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83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4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360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19" w:type="pc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67540F-BC99-42E9-8E58-2E679D6BB5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B5B2EC-E010-4206-9D36-1B63AF2C22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DRhM2M4MDU4NjEyNzRhMjFkZWVjMTEwYmUyZjEifQ=="/>
  </w:docVars>
  <w:rsids>
    <w:rsidRoot w:val="00000000"/>
    <w:rsid w:val="56E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2024-05-24T01:58:45Z</dcterms:created>
  <dc:creator>Administrator.USER-20220321IQ</dc:creator>
  <cp:lastModifiedBy>吉祥如意</cp:lastModifiedBy>
  <dcterms:modified xsi:type="dcterms:W3CDTF">2024-05-24T01:59:04Z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E42F1BB7EAAE4273A83D34F805A96A14_12</vt:lpwstr>
  </property>
</Properties>
</file>