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0" w:firstLineChars="0"/>
        <w:jc w:val="center"/>
        <w:textAlignment w:val="auto"/>
        <w:outlineLvl w:val="9"/>
        <w:rPr>
          <w:rStyle w:val="9"/>
          <w:rFonts w:hint="eastAsia" w:ascii="方正小标宋简体" w:hAnsi="方正小标宋简体" w:eastAsia="方正小标宋简体" w:cs="方正小标宋简体"/>
          <w:b w:val="0"/>
          <w:bCs w:val="0"/>
          <w:color w:val="auto"/>
          <w:sz w:val="44"/>
          <w:szCs w:val="44"/>
        </w:rPr>
      </w:pPr>
      <w:r>
        <w:rPr>
          <w:rStyle w:val="9"/>
          <w:rFonts w:hint="eastAsia" w:ascii="方正小标宋简体" w:hAnsi="方正小标宋简体" w:eastAsia="方正小标宋简体" w:cs="方正小标宋简体"/>
          <w:b w:val="0"/>
          <w:bCs w:val="0"/>
          <w:color w:val="auto"/>
          <w:sz w:val="44"/>
          <w:szCs w:val="44"/>
        </w:rPr>
        <w:t>在庆祝中国共产党成立一百周年大会上的讲话</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0" w:firstLineChars="0"/>
        <w:jc w:val="center"/>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（2021年7月1日）</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0" w:firstLineChars="0"/>
        <w:jc w:val="center"/>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习近平</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0" w:firstLineChars="0"/>
        <w:jc w:val="both"/>
        <w:textAlignment w:val="auto"/>
        <w:outlineLvl w:val="9"/>
        <w:rPr>
          <w:rStyle w:val="9"/>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同志们，朋友们：</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今天，在中国共产党历史上，在中华民族历史上，都是一个十分重大而庄严的日子。我们在这里隆重集会，同全党全国各族人民一道，庆祝中国共产党成立一百周年，回顾中国共产党百年奋斗的光辉历程，展望中华民族伟大复兴的光明前景。</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首先，我代表党中央，向全体中国共产党员致以节日的热烈祝贺！</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在这里，我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同志们、朋友们！</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中华民族是世界上伟大的民族，有着5000多年源远流长的文明历史，为人类文明进步作出了不可磨灭的贡献。1840年鸦片战争以后，中国逐步成为半殖民地半封建社会，国家蒙辱、人民蒙难、文明蒙尘，中华民族遭受了前所未有的劫难。从那时起，实现中华民族伟大复兴，就成为中国人民和中华民族最伟大的梦想。</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为了拯救民族危亡，中国人民奋起反抗，仁人志士奔走呐喊，太平天国运动、戊戌变法、义和团运动、辛亥革命接连而起，各种救国方案轮番出台，但都以失败而告终。中国迫切需要新的思想引领救亡运动，迫切需要新的组织凝聚革命力量。</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十月革命一声炮响，给中国送来了马克思列宁主义。在中国人民和中华民族的伟大觉醒中，在马克思列宁主义同中国工人运动的紧密结合中，中国共产党应运而生。中国产生了共产党，这是开天辟地的大事变，深刻改变了近代以后中华民族发展的方向和进程，深刻改变了中国人民和中华民族的前途和命运，深刻改变了世界发展的趋势和格局。</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中国共产党一经诞生，就把为中国人民谋幸福、为中华民族谋复兴确立为自己的初心使命。一百年来，中国共产党团结带领中国人民进行的一切奋斗、一切牺牲、一切创造，归结起来就是一个主题：实现中华民族伟大复兴。</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为了实现中华民族伟大复兴，中国共产党团结带领中国人民，浴血奋战、百折不挠，创造了新民主主义革命的伟大成就。我们经过北伐战争、土地革命战争、抗日战争、解放战争，以武装的革命反对武装的反革命，推翻帝国主义、封建主义、官僚资本主义三座大山，建立了人民当家作主的中华人民共和国，实现了民族独立、人民解放。新民主主义革命的胜利，彻底结束了旧中国半殖民地半封建社会的历史，彻底结束了旧中国一盘散沙的局面，彻底废除了列强强加给中国的不平等条约和帝国主义在中国的一切特权，为实现中华民族伟大复兴创造了根本社会条件。中国共产党和中国人民以英勇顽强的奋斗向世界庄严宣告，中国人民站起来了，中华民族任人宰割、饱受欺凌的时代一去不复返了！</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为了实现中华民族伟大复兴，中国共产党团结带领中国人民，自力更生、发愤图强，创造了社会主义革命和建设的伟大成就。我们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制度基础。中国共产党和中国人民以英勇顽强的奋斗向世界庄严宣告，中国人民不但善于破坏一个旧世界、也善于建设一个新世界，只有社会主义才能救中国，只有中国特色社会主义才能发展中国！</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为了实现中华民族伟大复兴，中国共产党团结带领中国人民，解放思想、锐意进取，创造了改革开放和社会主义现代化建设的伟大成就。我们实现新中国成立以来党的历史上具有深远意义的伟大转折，确立党在社会主义初级阶段的基本路线，坚定不移推进改革开放，战胜来自各方面的风险挑战，开创、坚持、捍卫、发展中国特色社会主义，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为实现中华民族伟大复兴提供了充满新的活力的体制保证和快速发展的物质条件。中国共产党和中国人民以英勇顽强的奋斗向世界庄严宣告，改革开放是决定当代中国前途命运的关键一招，中国大踏步赶上了时代！</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为了实现中华民族伟大复兴，中国共产党团结带领中国人民，自信自强、守正创新，统揽伟大斗争、伟大工程、伟大事业、伟大梦想，创造了新时代中国特色社会主义的伟大成就。党的十八大以来，中国特色社会主义进入新时代，我们坚持和加强党的全面领导，统筹推进“五位一体”总体布局、协调推进“四个全面”战略布局，坚持和完善中国特色社会主义制度、推进国家治理体系和治理能力现代化，坚持依规治党、形成比较完善的党内法规体系，战胜一系列重大风险挑战，实现第一个百年奋斗目标，明确实现第二个百年奋斗目标的战略安排，党和国家事业取得历史性成就、发生历史性变革，为实现中华民族伟大复兴提供了更为完善的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一百年来，中国共产党团结带领中国人民，以“为有牺牲多壮志，敢教日月换新天”的大无畏气概，书写了中华民族几千年历史上最恢宏的史诗。这一百年来开辟的伟大道路、创造的伟大事业、取得的伟大成就，必将载入中华民族发展史册、人类文明发展史册！</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同志们、朋友们！</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一百年前，中国共产党的先驱们创建了中国共产党，形成了坚持真理、坚守理想，践行初心、担当使命，不怕牺牲、英勇斗争，对党忠诚、不负人民的伟大建党精神，这是中国共产党的精神之源。</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同志们、朋友们！</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一百年来，我们取得的一切成就，是中国共产党人、中国人民、中华民族团结奋斗的结果。以毛泽东同志、邓小平同志、江泽民同志、胡锦涛同志为主要代表的中国共产党人，为中华民族伟大复兴建立了彪炳史册的伟大功勋！我们向他们表示崇高的敬意！</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此时此刻，我们深切怀念为中国革命、建设、改革，为中国共产党建立、巩固、发展作出重大贡献的毛泽东、周恩来、刘少奇、朱德、邓小平、陈云同志等老一辈革命家，深切怀念为建立、捍卫、建设新中国英勇牺牲的革命先烈，深切怀念为改革开放和社会主义现代化建设英勇献身的革命烈士，深切怀念近代以来为民族独立和人民解放顽强奋斗的所有仁人志士。他们为祖国和民族建立的丰功伟绩永载史册！他们的崇高精神永远铭记在人民心中！</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人民是历史的创造者，是真正的英雄。我代表党中央，向全国广大工人、农民、知识分子，向各民主党派和无党派人士、各人民团体、各界爱国人士，向人民解放军指战员、武警部队官兵、公安干警和消防救援队伍指战员，向全体社会主义劳动者，向统一战线广大成员，致以崇高的敬意！向香港特别行政区同胞、澳门特别行政区同胞和台湾同胞以及广大侨胞，致以诚挚的问候！向一切同中国人民友好相处，关心和支持中国革命、建设、改革事业的各国人民和朋友，致以衷心的谢意！</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同志们、朋友们！</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初心易得，始终难守。以史为鉴，可以知兴替。我们要用历史映照现实、远观未来，从中国共产党的百年奋斗中看清楚过去我们为什么能够成功、弄明白未来我们怎样才能继续成功，从而在新的征程上更加坚定、更加自觉地牢记初心使命、开创美好未来。</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以史为鉴、开创未来，必须坚持中国共产党坚强领导。办好中国的事情，关键在党。中华民族近代以来180多年的历史、中国共产党成立以来100年的历史、中华人民共和国成立以来70多年的历史都充分证明，没有中国共产党，就没有新中国，就没有中华民族伟大复兴。历史和人民选择了中国共产党。中国共产党领导是中国特色社会主义最本质的特征，是中国特色社会主义制度的最大优势，是党和国家的根本所在、命脉所在，是全国各族人民的利益所系、命运所系。</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新的征程上，我们必须坚持党的全面领导，不断完善党的领导，增强“四个意识”、坚定“四个自信”、做到“两个维护”，牢记“国之大者”，不断提高党科学执政、民主执政、依法执政水平，充分发挥党总揽全局、协调各方的领导核心作用！</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以史为鉴、开创未来，必须团结带领中国人民不断为美好生活而奋斗。江山就是人民、人民就是江山，打江山、守江山，守的是人民的心。中国共产党根基在人民、血脉在人民、力量在人民。中国共产党始终代表最广大人民根本利益，与人民休戚与共、生死相依，没有任何自己特殊的利益，从来不代表任何利益集团、任何权势团体、任何特权阶层的利益。任何想把中国共产党同中国人民分割开来、对立起来的企图，都是绝不会得逞的！9500多万中国共产党人不答应！14亿多中国人民也不答应！</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新的征程上，我们必须紧紧依靠人民创造历史，坚持全心全意为人民服务的根本宗旨，站稳人民立场，贯彻党的群众路线，尊重人民首创精神，践行以人民为中心的发展思想，发展全过程人民民主，维护社会公平正义，着力解决发展不平衡不充分问题和人民群众急难愁盼问题，推动人的全面发展、全体人民共同富裕取得更为明显的实质性进展！</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以史为鉴、开创未来，必须继续推进马克思主义中国化。马克思主义是我们立党立国的根本指导思想，是我们党的灵魂和旗帜。中国共产党坚持马克思主义基本原理，坚持实事求是，从中国实际出发，洞察时代大势，把握历史主动，进行艰辛探索，不断推进马克思主义中国化时代化，指导中国人民不断推进伟大社会革命。中国共产党为什么能，中国特色社会主义为什么好，归根到底是因为马克思主义行！</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新的征程上，我们必须坚持马克思列宁主义、毛泽东思想、邓小平理论、“三个代表”重要思想、科学发展观，全面贯彻新时代中国特色社会主义思想，坚持把马克思主义基本原理同中国具体实际相结合、同中华优秀传统文化相结合，用马克思主义观察时代、把握时代、引领时代，继续发展当代中国马克思主义、21世纪马克思主义！</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以史为鉴、开创未来，必须坚持和发展中国特色社会主义。走自己的路，是党的全部理论和实践立足点，更是党百年奋斗得出的历史结论。中国特色社会主义是党和人民历经千辛万苦、付出巨大代价取得的根本成就，是实现中华民族伟大复兴的正确道路。我们坚持和发展中国特色社会主义，推动物质文明、政治文明、精神文明、社会文明、生态文明协调发展，创造了中国式现代化新道路，创造了人类文明新形态。</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新的征程上，我们必须坚持党的基本理论、基本路线、基本方略，统筹推进“五位一体”总体布局、协调推进“四个全面”战略布局，全面深化改革开放，立足新发展阶段，完整、准确、全面贯彻新发展理念，构建新发展格局，推动高质量发展，推进科技自立自强，保证人民当家作主，坚持依法治国，坚持社会主义核心价值体系，坚持在发展中保障和改善民生，坚持人与自然和谐共生，协同推进人民富裕、国家强盛、中国美丽。</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中华民族拥有在5000多年历史演进中形成的灿烂文明，中国共产党拥有百年奋斗实践和70多年执政兴国经验，我们积极学习借鉴人类文明的一切有益成果，欢迎一切有益的建议和善意的批评，但我们绝不接受“教师爷”般颐指气使的说教！中国共产党和中国人民将在自己选择的道路上昂首阔步走下去，把中国发展进步的命运牢牢掌握在自己手中！</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以史为鉴、开创未来，必须加快国防和军队现代化。强国必须强军，军强才能国安。坚持党指挥枪、建设自己的人民军队，是党在血与火的斗争中得出的颠扑不破的真理。人民军队为党和人民建立了不朽功勋，是保卫红色江山、维护民族尊严的坚强柱石，也是维护地区和世界和平的强大力量。</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新的征程上，我们必须全面贯彻新时代党的强军思想，贯彻新时代军事战略方针，坚持党对人民军队的绝对领导，坚持走中国特色强军之路，全面推进政治建军、改革强军、科技强军、人才强军、依法治军，把人民军队建设成为世界一流军队，以更强大的能力、更可靠的手段捍卫国家主权、安全、发展利益！</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以史为鉴、开创未来，必须不断推动构建人类命运共同体。和平、和睦、和谐是中华民族5000多年来一直追求和传承的理念，中华民族的血液中没有侵略他人、称王称霸的基因。中国共产党关注人类前途命运，同世界上一切进步力量携手前进，中国始终是世界和平的建设者、全球发展的贡献者、国际秩序的维护者！</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新的征程上，我们必须高举和平、发展、合作、共赢旗帜，奉行独立自主的和平外交政策，坚持走和平发展道路，推动建设新型国际关系，推动构建人类命运共同体，推动共建“一带一路”高质量发展，以中国的新发展为世界提供新机遇。中国共产党将继续同一切爱好和平的国家和人民一道，弘扬和平、发展、公平、正义、民主、自由的全人类共同价值，坚持合作、不搞对抗，坚持开放、不搞封闭，坚持互利共赢、不搞零和博弈，反对霸权主义和强权政治，推动历史车轮向着光明的目标前进！</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中国人民是崇尚正义、不畏强暴的人民，中华民族是具有强烈民族自豪感和自信心的民族。中国人民从来没有欺负、压迫、奴役过其他国家人民，过去没有，现在没有，将来也不会有。同时，中国人民也绝不允许任何外来势力欺负、压迫、奴役我们，谁妄想这样干，必将在14亿多中国人民用血肉筑成的钢铁长城面前碰得头破血流！</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以史为鉴、开创未来，必须进行具有许多新的历史特点的伟大斗争。敢于斗争、敢于胜利，是中国共产党不可战胜的强大精神力量。实现伟大梦想就要顽强拼搏、不懈奋斗。今天，我们比历史上任何时期都更接近、更有信心和能力实现中华民族伟大复兴的目标，同时必须准备付出更为艰巨、更为艰苦的努力。</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新的征程上，我们必须增强忧患意识、始终居安思危，贯彻总体国家安全观，统筹发展和安全，统筹中华民族伟大复兴战略全局和世界百年未有之大变局，深刻认识我国社会主要矛盾变化带来的新特征新要求，深刻认识错综复杂的国际环境带来的新矛盾新挑战，敢于斗争，善于斗争，逢山开道、遇水架桥，勇于战胜一切风险挑战！</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以史为鉴、开创未来，必须加强中华儿女大团结。在百年奋斗历程中，中国共产党始终把统一战线摆在重要位置，不断巩固和发展最广泛的统一战线，团结一切可以团结的力量、调动一切可以调动的积极因素，最大限度凝聚起共同奋斗的力量。爱国统一战线是中国共产党团结海内外全体中华儿女实现中华民族伟大复兴的重要法宝。</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新的征程上，我们必须坚持大团结大联合，坚持一致性和多样性统一，加强思想政治引领，广泛凝聚共识，广聚天下英才，努力寻求最大公约数、画出最大同心圆，形成海内外全体中华儿女心往一处想、劲往一处使的生动局面，汇聚起实现民族复兴的磅礴力量！</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以史为鉴、开创未来，必须不断推进党的建设新的伟大工程。勇于自我革命是中国共产党区别于其他政党的显著标志。我们党历经千锤百炼而朝气蓬勃，一个很重要的原因就是我们始终坚持党要管党、全面从严治党，不断应对好自身在各个历史时期面临的风险考验，确保我们党在世界形势深刻变化的历史进程中始终走在时代前列，在应对国内外各种风险挑战的历史进程中始终成为全国人民的主心骨！</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新的征程上，我们要牢记打铁必须自身硬的道理，增强全面从严治党永远在路上的政治自觉，以党的政治建设为统领，继续推进新时代党的建设新的伟大工程，不断严密党的组织体系，着力建设德才兼备的高素质干部队伍，坚定不移推进党风廉政建设和反腐败斗争，坚决清除一切损害党的先进性和纯洁性的因素，清除一切侵蚀党的健康肌体的病毒，确保党不变质、不变色、不变味，确保党在新时代坚持和发展中国特色社会主义的历史进程中始终成为坚强领导核心！</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同志们、朋友们！</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我们要全面准确贯彻“一国两制”、“港人治港”、“澳人治澳”、高度自治的方针，落实中央对香港、澳门特别行政区全面管治权，落实特别行政区维护国家安全的法律制度和执行机制，维护国家主权、安全、发展利益，维护特别行政区社会大局稳定，保持香港、澳门长期繁荣稳定。</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解决台湾问题、实现祖国完全统一，是中国共产党矢志不渝的历史任务，是全体中华儿女的共同愿望。要坚持一个中国原则和“九二共识”，推进祖国和平统一进程。包括两岸同胞在内的所有中华儿女，要和衷共济、团结向前，坚决粉碎任何“台独”图谋，共创民族复兴美好未来。任何人都不要低估中国人民捍卫国家主权和领土完整的坚强决心、坚定意志、强大能力！</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同志们、朋友们！</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未来属于青年，希望寄予青年。一百年前，一群新青年高举马克思主义思想火炬，在风雨如晦的中国苦苦探寻民族复兴的前途。一百年来，在中国共产党的旗帜下，一代代中国青年把青春奋斗融入党和人民事业，成为实现中华民族伟大复兴的先锋力量。新时代的中国青年要以实现中华民族伟大复兴为己任，增强做中国人的志气、骨气、底气，不负时代，不负韶华，不负党和人民的殷切期望！</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同志们、朋友们！</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一百年前，中国共产党成立时只有50多名党员，今天已经成为拥有9500多万名党员、领导着14亿多人口大国、具有重大全球影响力的世界第一大执政党。</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一百年前，中华民族呈现在世界面前的是一派衰败凋零的景象。今天，中华民族向世界展现的是一派欣欣向荣的气象，正以不可阻挡的步伐迈向伟大复兴。</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过去一百年，中国共产党向人民、向历史交出了一份优异的答卷。现在，中国共产党团结带领中国人民又踏上了实现第二个百年奋斗目标新的赶考之路。</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全体中国共产党员！党中央号召你们，牢记初心使命，坚定理想信念，践行党的宗旨，永远保持同人民群众的血肉联系，始终同人民想在一起、干在一起，风雨同舟、同甘共苦，继续为实现人民对美好生活的向往不懈努力，努力为党和人民争取更大光荣！</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同志们、朋友们！</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中国共产党立志于中华民族千秋伟业，百年恰是风华正茂！回首过去，展望未来，有中国共产党的坚强领导，有全国各族人民的紧密团结，全面建成社会主义现代化强国的目标一定能够实现，中华民族伟大复兴的中国梦一定能够实现！</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伟大、光荣、正确的中国共产党万岁！</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伟大、光荣、英雄的中国人民万岁！</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40" w:firstLineChars="200"/>
        <w:jc w:val="both"/>
        <w:textAlignment w:val="auto"/>
        <w:outlineLvl w:val="9"/>
        <w:rPr>
          <w:rStyle w:val="9"/>
          <w:rFonts w:hint="eastAsia" w:ascii="仿宋" w:hAnsi="仿宋" w:eastAsia="仿宋" w:cs="仿宋"/>
          <w:b w:val="0"/>
          <w:bCs w:val="0"/>
          <w:color w:val="auto"/>
          <w:sz w:val="32"/>
          <w:szCs w:val="32"/>
        </w:rPr>
        <w:sectPr>
          <w:pgSz w:w="11906" w:h="16838"/>
          <w:pgMar w:top="2098" w:right="1474" w:bottom="1984" w:left="1587"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Autospacing="0" w:line="576" w:lineRule="exact"/>
        <w:ind w:right="0" w:rightChars="0"/>
        <w:jc w:val="center"/>
        <w:textAlignment w:val="auto"/>
        <w:outlineLvl w:val="9"/>
        <w:rPr>
          <w:rStyle w:val="9"/>
          <w:rFonts w:hint="eastAsia" w:ascii="方正小标宋简体" w:hAnsi="方正小标宋简体" w:eastAsia="方正小标宋简体" w:cs="方正小标宋简体"/>
          <w:b w:val="0"/>
          <w:bCs w:val="0"/>
          <w:color w:val="auto"/>
          <w:sz w:val="44"/>
          <w:szCs w:val="44"/>
        </w:rPr>
      </w:pPr>
      <w:r>
        <w:rPr>
          <w:rStyle w:val="9"/>
          <w:rFonts w:hint="eastAsia" w:ascii="方正小标宋简体" w:hAnsi="方正小标宋简体" w:eastAsia="方正小标宋简体" w:cs="方正小标宋简体"/>
          <w:b w:val="0"/>
          <w:bCs w:val="0"/>
          <w:color w:val="auto"/>
          <w:sz w:val="44"/>
          <w:szCs w:val="44"/>
        </w:rPr>
        <w:t>习近平在中央党校（国家行政学院）中青年干部培训班开班式上发表重要讲话强调</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0" w:firstLineChars="0"/>
        <w:jc w:val="both"/>
        <w:textAlignment w:val="auto"/>
        <w:outlineLvl w:val="9"/>
        <w:rPr>
          <w:rStyle w:val="9"/>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right="0" w:rightChars="0" w:firstLine="640" w:firstLineChars="20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在常学常新中加强理论修养 在知行合一中主动担当作为</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　　新华社北京3月1日电 2019年春季学期中央党校（国家行政学院）中青年干部培训班1日上午在中央党校开班。中共中央总书记、国家主席、中央军委主席习近平在开班式上发表重要讲话强调，培养选拔优秀年轻干部是一件大事，关乎党的命运、国家的命运、民族的命运、人民的福祉，是百年大计。广大干部特别是年轻干部要在常学常新中加强理论修养，在真学真信中坚定理想信念，在学思践悟中牢记初心使命，在细照笃行中不断修炼自我，在知行合一中主动担当作为，保持对党的忠诚心、对人民的感恩心、对事业的进取心、对法纪的敬畏心，做到信念坚、政治强、本领高、作风硬。</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　　3月1日，2019年春季学期中央党校（国家行政学院）中青年干部培训班在中央党校开班。中共中央总书记、国家主席、中央军委主席习近平在开班式上发表重要讲话。新华社记者 丁林 摄</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　　中共中央政治局常委、中央书记处书记王沪宁出席开班式。</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　　习近平指出，政治上的坚定、党性上的坚定都离不开理论上的坚定。干部要成长起来，必须加强马克思主义理论武装。我们党在中国这样一个有着近14亿人口的大国执政，面对十分复杂的国内外环境，肩负繁重的执政使命，如果缺乏理论思维，是难以战胜各种风险和困难的，也是难以不断前进的。这就要求我们加强理论学习，掌握和运用辩证唯物主义和历史唯物主义，掌握贯穿其中的马克思主义立场、观点、方法，深入认识共产党执政规律、社会主义建设规律、人类社会发展规律。</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　　习近平强调，在学习理论上，干部要舍得花精力，全面系统学，及时跟进学，深入思考学，联系实际学。学习新时代中国特色社会主义思想，要深刻认识和领会其时代意义、理论意义、实践意义、世界意义，深刻理解其核心要义、精神实质、丰富内涵、实践要求。要紧密结合新时代新实践，紧密结合思想和工作实际，有针对性地重点学习，多思多想、学深悟透，知其然又知其所以然。学习理论最有效的办法是读原著、学原文、悟原理，强读强记，常学常新，往深里走、往实里走、往心里走，把自己摆进去、把职责摆进去、把工作摆进去，做到学、思、用贯通，知、信、行统一。</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　　习近平指出，中国共产党人的理想信念建立在对马克思主义的深刻理解之上，建立在对历史规律的深刻把握之上。历史和实践反复证明，一个政党有了远大理想和崇高追求，就会坚强有力，无坚不摧，无往不胜，就能经受一次次挫折而又一次次奋起；一名干部有了坚定的理想信念，站位就高了，心胸就开阔了，就能坚持正确政治方向，做到“风雨不动安如山”。信仰认定了就要信上一辈子，否则就会出大问题。</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　　3月1日，2019年春季学期中央党校（国家行政学院）中青年干部培训班在中央党校开班。中共中央总书记、国家主席、中央军委主席习近平在开班式上发表重要讲话。新华社记者 谢环驰 摄</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　　习近平强调，衡量干部是否有理想信念，关键看是否对党忠诚。领导干部要忠诚干净担当，忠诚始终是第一位的。对党忠诚，就要增强“四个意识”、坚定“四个自信”、做到“两个维护”，严守党的政治纪律和政治规矩，始终在政治立场、政治方向、政治原则、政治道路上同党中央保持高度一致。这种一致必须是发自内心、坚定不移的，任何时候任何情况下都要站得稳、靠得住。忠诚和信仰是具体的、实践的。要经常对照党章党规党纪，检视自己的理想信念和思想言行，不断掸去思想上的灰尘，永葆政治本色。</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　　习近平指出，不忘初心，方得始终。新中国成立70周年，是进行“不忘初心，牢记使命”教育的最好时间节点。干部要把党的初心、党的使命铭刻于心，这样，人生奋斗才有更高的思想起点，才有不竭的精神动力。干部要把人民放在心中最高位置。同人民风雨同舟、血脉相通、生死与共，是我们党战胜一切困难和风险的根本保证。离开了人民，我们就会一事无成。要牢记群众是真正的英雄，任何时候都不能忘记为了谁、依靠谁、我是谁，真正同人民结合起来。</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　　习近平强调，为什么人、靠什么人的问题，是检验一个政党、一个政权性质的试金石。干部要坚持立党为公、执政为民，虚心向群众学习，真心对群众负责，热心为群众服务，诚心接受群众监督。要拜人民为师、向人民学习，放下架子、扑下身子，接地气、通下情，深入开展调查研究，解剖麻雀，发现典型，真正把群众面临的问题发现出来，把群众的意见反映上来，把群众创造的经验总结出来。干部要怀着强烈的爱民、忧民、为民、惠民之心，心里要始终装着父老乡亲，想问题、作决策、办事情都要想一想是不是站在人民的立场上，是不是有助于解决群众的难题，是不是有利于增进人民福祉，不断增强人民群众获得感、幸福感、安全感。干部要胸怀强烈的政治责任感、历史使命感，积极投身伟大斗争、伟大工程、伟大事业、伟大梦想的火热实践，把人生理想融入国家富强、民族振兴、人民幸福的伟业之中。</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　　习近平指出，为政之道，修身为本。干部的党性修养、道德水平，不会随着党龄工龄的增长而自然提高，也不会随着职务的升迁而自然提高，必须强化自我修炼、自我约束、自我改造。新时代中国特色社会主义思想，不仅包含着党治国理政的重要思想，也贯穿着中国共产党人的政治品格、价值追求、精神境界、作风操守的要求。要涵养政治定力，炼就政治慧眼，恪守政治规矩，自觉做政治上的明白人、老实人。</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　　习近平强调，人格是一个人精神修养的集中体现。光明磊落、坦荡无私，是共产党人的光辉品格，也是干部应该锤炼的品质修养。要坚守精神追求，见贤思齐，见不贤而内自省，处理好公和私、义和利、是和非、正和邪、苦和乐关系。要立志做大事，不要立志做大官，保持平和心态，看淡个人进退得失，心无旁骛努力工作，为党和人民做事。</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　　习近平指出，干部要想行得端、走得正，就必须涵养道德操守，明礼诚信，怀德自重，保持严肃的生活作风、培养健康的生活情趣，特别是要增强自制力，做到慎独慎微。一个人廉洁自律不过关，做人就没有骨气。要牢记清廉是福、贪欲是祸的道理，树立正确的权力观、地位观、利益观，任何时候都要稳得住心神、管得住行为、守得住清白。干部干事创业要树立正确政绩观，有功成不必在我的精神境界、功成必定有我的历史担当，发扬钉钉子精神，脚踏实地干。</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0" w:firstLineChars="0"/>
        <w:jc w:val="both"/>
        <w:textAlignment w:val="auto"/>
        <w:outlineLvl w:val="9"/>
        <w:rPr>
          <w:rStyle w:val="9"/>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　　习近平强调，武装头脑、指导实践、推动工作，落脚点在指导实践、推动工作；学懂弄通做实，落脚点在做实。要牢记空谈误国、实干兴邦的道理，坚持知行合一、真抓实干，做实干家。干部要面对大是大非敢于亮剑，面对矛盾敢于迎难而上，面对危机敢于挺身而出，面对失误敢于承担责任，面对歪风邪气敢于坚决斗争，做疾风劲草、当烈火真金。干部成长无捷径可走，经风雨、见世面才能壮筋骨、长才干。要做起而行之的行动者、不做坐而论道的清谈客，当攻坚克难的奋斗者、不当怕见风雨的泥菩萨，在摸爬滚打中增长才干，在层层历练中积累经验。</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　　习近平指出，能否敢于负责、勇于担当，最能看出一个干部的党性和作风。统筹推进“五位一体”总体布局、协调推进“四个全面”战略布局，贯彻落实新发展理念，打好三大攻坚战，做好稳增长、促改革、调结构、惠民生、防风险、保稳定工作，等等，都需要担当，都需要发扬斗争精神、提高斗争本领。要用知重负重、攻坚克难的实际行动，诠释对党的忠诚、对人民的赤诚。</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　　陈希主持开班式并讲话。他指出，要把学习贯彻习近平新时代中国特色社会主义思想作为主题，全面系统学、及时跟进学、深入思考学、联系实际学，掌握贯穿其中的马克思主义立场观点方法，学出对党忠诚、坚定信念、自觉自信、责任担当、能力水平，为实现“两个一百年”奋斗目标、实现中华民族伟大复兴的中国梦作出应有贡献。</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　　丁薛祥、黄坤明出席开班式。</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2019年春季学期中央党校（国家行政学院）中青年干部培训班学员参加开班式，中央有关部门负责同志列席开班式。</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p>
    <w:p>
      <w:pPr>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afterAutospacing="0" w:line="576" w:lineRule="exact"/>
        <w:ind w:right="0" w:rightChars="0"/>
        <w:jc w:val="center"/>
        <w:textAlignment w:val="auto"/>
        <w:outlineLvl w:val="9"/>
        <w:rPr>
          <w:rStyle w:val="9"/>
          <w:rFonts w:hint="eastAsia" w:ascii="方正小标宋简体" w:hAnsi="方正小标宋简体" w:eastAsia="方正小标宋简体" w:cs="方正小标宋简体"/>
          <w:b w:val="0"/>
          <w:bCs w:val="0"/>
          <w:color w:val="auto"/>
          <w:sz w:val="44"/>
          <w:szCs w:val="44"/>
        </w:rPr>
      </w:pPr>
      <w:r>
        <w:rPr>
          <w:rStyle w:val="9"/>
          <w:rFonts w:hint="eastAsia" w:ascii="方正小标宋简体" w:hAnsi="方正小标宋简体" w:eastAsia="方正小标宋简体" w:cs="方正小标宋简体"/>
          <w:b w:val="0"/>
          <w:bCs w:val="0"/>
          <w:color w:val="auto"/>
          <w:sz w:val="44"/>
          <w:szCs w:val="44"/>
        </w:rPr>
        <w:t>习近平总书记在河北承德考察时的重要讲话</w:t>
      </w:r>
    </w:p>
    <w:p>
      <w:pPr>
        <w:keepNext w:val="0"/>
        <w:keepLines w:val="0"/>
        <w:pageBreakBefore w:val="0"/>
        <w:widowControl w:val="0"/>
        <w:kinsoku/>
        <w:wordWrap/>
        <w:overflowPunct/>
        <w:topLinePunct w:val="0"/>
        <w:autoSpaceDE/>
        <w:autoSpaceDN/>
        <w:bidi w:val="0"/>
        <w:adjustRightInd/>
        <w:snapToGrid/>
        <w:spacing w:afterAutospacing="0" w:line="576" w:lineRule="exact"/>
        <w:ind w:right="0" w:rightChars="0"/>
        <w:jc w:val="center"/>
        <w:textAlignment w:val="auto"/>
        <w:outlineLvl w:val="9"/>
        <w:rPr>
          <w:rStyle w:val="9"/>
          <w:rFonts w:hint="eastAsia" w:ascii="方正小标宋简体" w:hAnsi="方正小标宋简体" w:eastAsia="方正小标宋简体" w:cs="方正小标宋简体"/>
          <w:b w:val="0"/>
          <w:bCs w:val="0"/>
          <w:color w:val="auto"/>
          <w:sz w:val="44"/>
          <w:szCs w:val="44"/>
        </w:rPr>
      </w:pPr>
      <w:r>
        <w:rPr>
          <w:rStyle w:val="9"/>
          <w:rFonts w:hint="eastAsia" w:ascii="方正小标宋简体" w:hAnsi="方正小标宋简体" w:eastAsia="方正小标宋简体" w:cs="方正小标宋简体"/>
          <w:b w:val="0"/>
          <w:bCs w:val="0"/>
          <w:color w:val="auto"/>
          <w:sz w:val="44"/>
          <w:szCs w:val="44"/>
        </w:rPr>
        <w:t>在当地干部群众中引起强烈反响</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center"/>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2021-08-26来源：河北日报</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8月23日至24日，习近平总书记到河北承德考察，深入国有林场、文物保护单位、农村、社区等进行调研。总书记的殷殷嘱托，在承德市、塞罕坝机械林场广大干部群众中引起强烈反响。大家纷纷表示，一定要认真学习贯彻习近平总书记重要讲话精神，全面落实党中央决策部署，全面贯彻新发展理念，大力弘扬塞罕坝精神，谱写高质量发展新篇章。</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弘扬塞罕坝精神</w:t>
      </w:r>
      <w:r>
        <w:rPr>
          <w:rStyle w:val="9"/>
          <w:rFonts w:hint="eastAsia" w:ascii="仿宋" w:hAnsi="仿宋" w:eastAsia="仿宋" w:cs="仿宋"/>
          <w:b w:val="0"/>
          <w:bCs w:val="0"/>
          <w:color w:val="auto"/>
          <w:sz w:val="32"/>
          <w:szCs w:val="32"/>
          <w:lang w:val="en-US" w:eastAsia="zh-CN"/>
        </w:rPr>
        <w:t xml:space="preserve"> </w:t>
      </w:r>
      <w:r>
        <w:rPr>
          <w:rStyle w:val="9"/>
          <w:rFonts w:hint="eastAsia" w:ascii="仿宋" w:hAnsi="仿宋" w:eastAsia="仿宋" w:cs="仿宋"/>
          <w:b w:val="0"/>
          <w:bCs w:val="0"/>
          <w:color w:val="auto"/>
          <w:sz w:val="32"/>
          <w:szCs w:val="32"/>
        </w:rPr>
        <w:t>推动高质量发展</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在向着全面建成社会主义现代化强国的第二个百年奋斗目标迈进的关键时期，习近平总书记来到承德考察，极大地激发了全市人民干事创业的热情。”河北省承德市委书记董晓宇表示，一定始终以总书记考察指示精神引领航向，坚持把塞罕坝精神作为承德的宝贵精神财富和引领高质量发展的持久动力，全面植入灵魂血脉、植入高质量发展全过程、植入为人民服务实践中。时刻保持思想上的艰苦、作风上的艰苦、奋斗上的艰苦，再接再厉、二次创业，全面锚定高质量发展的“生态强市、魅力承德”总目标，全面贯彻新发展理念，加快把生态优势转化为发展优势、把文化优势转化为产业优势、把区位优势转化为承接优势、把潜在优势转化为竞争优势。在打造生态“塞罕坝”升级版的基础上，加快建设绿色发展的“美丽高岭”。始终坚持把人民对美好生活的向往作为奋斗目标，凡是关系民生的事都事事在心，凡是惠及民生的事都事事尽力，凡是符合民意的事都事事呼应，切实解决好就业、教育、医疗、养老、住房等群众最关心的问题。统筹发展和安全，扎实做好常态化疫情防控和经济社会发展各项工作，让群众获得感成色更足，幸福感更可持续，安全感更有保障。</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习近平总书记同林场职工亲切交流时强调，要传承好塞罕坝精神，深刻理解和落实生态文明理念，再接再厉、二次创业，在实现第二个百年奋斗目标新征程上再建功立业。作为塞罕坝第三代务林人，我们要接过接力棒，进一步发扬传承塞罕坝精神，坚守初心，担当使命，接续奋斗，持之以恒推进生态文明建设。”塞罕坝林场党委委员、副场长于士涛表示，要一步一个脚印地把本职工作做好，像保护眼睛一样保护好森林资源，不断推进林场高质量发展，在“二次创业”的新征程中，贡献年轻一代的力量。</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总书记到月亮山望海楼亲切看望了刘军、王娟夫妇，让我们所有护林员倍感亲切。”在海拔1731米的塞罕坝机械林场莫里莫望火楼，已经坚守18载的护林员孟庆林、董建芹夫妇表示，“今后会倍加用心、坚守岗位，守护好这片林海。”</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挖掘文化内涵</w:t>
      </w:r>
      <w:r>
        <w:rPr>
          <w:rStyle w:val="9"/>
          <w:rFonts w:hint="eastAsia" w:ascii="仿宋" w:hAnsi="仿宋" w:eastAsia="仿宋" w:cs="仿宋"/>
          <w:b w:val="0"/>
          <w:bCs w:val="0"/>
          <w:color w:val="auto"/>
          <w:sz w:val="32"/>
          <w:szCs w:val="32"/>
          <w:lang w:val="en-US" w:eastAsia="zh-CN"/>
        </w:rPr>
        <w:t xml:space="preserve"> </w:t>
      </w:r>
      <w:r>
        <w:rPr>
          <w:rStyle w:val="9"/>
          <w:rFonts w:hint="eastAsia" w:ascii="仿宋" w:hAnsi="仿宋" w:eastAsia="仿宋" w:cs="仿宋"/>
          <w:b w:val="0"/>
          <w:bCs w:val="0"/>
          <w:color w:val="auto"/>
          <w:sz w:val="32"/>
          <w:szCs w:val="32"/>
        </w:rPr>
        <w:t>增强文化自信</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习近平总书记在避暑山庄考察时强调，避暑山庄底蕴深厚，在民族交往交流交融、宗教与社会相适应、传统文化保护和传承、人与自然和谐相处等方面具有重要历史价值和时代意义。这让我们大受鼓舞、信心倍增。”河北省承德市文物局党组书记、局长王荣昌说，下一步将在文物保护修缮、文化遗产监测、文物安全执法、馆藏文物管理、文物科技保护等方面创新思路、真抓实干，切实做好文物的保护管理利用各项工作。深入挖掘山庄外庙历史文化内涵，推出更多具有山庄外庙特色、主题鲜明的精品展览。同时，研发更多文创产品，让游客能够真正把山庄外庙文化带回家，努力让文物真正“活起来”，充分发挥文物在坚定文化自信、传承中华文明、实现中华民族伟大复兴中国梦中的积极作用。</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习近平总书记指出，要保护好、传承好、利用好中华优秀传统文化，挖掘其丰富内涵，以利于更好坚定文化自信、凝聚民族精神。这让我们全体员工深感振奋，也深感长城文化遗产保护工作责任重大。”金山岭长城文物管理处主任郭中兴表示，金山岭长城是世界文化遗产、是长城国家文化公园建设先行试点单位，该处将保质保量完成长城保护修缮工程，以对党对人民对历史负责的精神保护好长城资源，弘扬和传承好长城文化和长城精神。</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承德避暑山庄及周围寺庙内的每一座建筑、每一件文物背后都有一段民族团结的故事。”承德博物馆副馆长韩利表示，今后，要继续挖掘文物古建背后的文化内涵和当代价值，通过丰富多样的形式，让历史说话，让文物说话，把中华民族大团结的故事讲给更多人听。</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坚持精准发力</w:t>
      </w:r>
      <w:r>
        <w:rPr>
          <w:rStyle w:val="9"/>
          <w:rFonts w:hint="eastAsia" w:ascii="仿宋" w:hAnsi="仿宋" w:eastAsia="仿宋" w:cs="仿宋"/>
          <w:b w:val="0"/>
          <w:bCs w:val="0"/>
          <w:color w:val="auto"/>
          <w:sz w:val="32"/>
          <w:szCs w:val="32"/>
          <w:lang w:val="en-US" w:eastAsia="zh-CN"/>
        </w:rPr>
        <w:t xml:space="preserve"> </w:t>
      </w:r>
      <w:r>
        <w:rPr>
          <w:rStyle w:val="9"/>
          <w:rFonts w:hint="eastAsia" w:ascii="仿宋" w:hAnsi="仿宋" w:eastAsia="仿宋" w:cs="仿宋"/>
          <w:b w:val="0"/>
          <w:bCs w:val="0"/>
          <w:color w:val="auto"/>
          <w:sz w:val="32"/>
          <w:szCs w:val="32"/>
        </w:rPr>
        <w:t>推进乡村振兴</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习近平总书记指出，我们全面建设社会主义现代化国家，既要建设繁华的城市，也要建设繁荣的农村，推动形成工农互促、城乡互补、协调发展、共同繁荣的新型工农城乡关系。这为乡村振兴指明了方向、提供了遵循。”河北省承德市双滦区委书记张抗震表示，该区将紧紧围绕“以乡村旅游促进产业兴旺、以城乡融合发展带动乡村振兴”发展定位，大力实施“六大工程”，加快推进农业农村现代化。即实施农业产业体系建设工程，着力发展都市农业、休闲农业、观光农业、体验农业，促进一二三产融合发展，以市场需求为导向，坚持精准发力，突出乡村旅游主题创意，推进资源变资产、资产变产业，让农民在产业发展中获得更多收益；实施农村生态文明升级提质工程，打造宜居宜业的生态环境；实施农村综合改革扩面增效工程，不断壮大农村集体收入；实施城乡融合提速蓄能工程，让农村享受更多城市公共服务；实施乡村治理创新示范工程，创新党组织领导下的治理机制，全面提升农村治理能力和治理水平；实施精神文明塑魂传承工程，推动形成文明乡风、良好家风、淳朴民风，助力乡村全面振兴。</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习近平总书记强调，民族要复兴，乡村必振兴。这更加坚定了我们做好新时代农业农村工作的信心和决心。”河北省承德市兴隆县农业农村局局长凌国东表示，该县将接续实施乡村建设行动和农村人居环境整治提升五年行动。统筹推进以基层治理为重点的组织振兴、以能人返乡为重点的人才振兴、以民风培树为重点的文化振兴、以改善人居环境为重点的生态振兴，为乡村产业振兴提供坚强保障，全力争创省级乡村振兴示范区。</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习近平总书记指出，一件接着一件办，一年接着一年干，把社会主义新农村建设得更加美丽宜居。这为我们基层实施乡村建设行动指明了方向，鼓舞了士气。”河北省承德市隆化县北铺子村党支部书记李常春说，该村通过发展大樱桃产业，带动全村百姓走上致富路，村党支部被评为全国脱贫攻坚先进集体。下一步，该村将以樱桃产业为支撑，以乡村游为方向，以“功成不必在我”的精神，带动更多百姓在乡村振兴的道路上携手收获满满幸福。</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办好民生实事</w:t>
      </w:r>
      <w:r>
        <w:rPr>
          <w:rStyle w:val="9"/>
          <w:rFonts w:hint="eastAsia" w:ascii="仿宋" w:hAnsi="仿宋" w:eastAsia="仿宋" w:cs="仿宋"/>
          <w:b w:val="0"/>
          <w:bCs w:val="0"/>
          <w:color w:val="auto"/>
          <w:sz w:val="32"/>
          <w:szCs w:val="32"/>
          <w:lang w:val="en-US" w:eastAsia="zh-CN"/>
        </w:rPr>
        <w:t xml:space="preserve"> </w:t>
      </w:r>
      <w:r>
        <w:rPr>
          <w:rStyle w:val="9"/>
          <w:rFonts w:hint="eastAsia" w:ascii="仿宋" w:hAnsi="仿宋" w:eastAsia="仿宋" w:cs="仿宋"/>
          <w:b w:val="0"/>
          <w:bCs w:val="0"/>
          <w:color w:val="auto"/>
          <w:sz w:val="32"/>
          <w:szCs w:val="32"/>
        </w:rPr>
        <w:t>真心服务群众</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习近平总书记到滨河社区考察，既是对我们养老服务工作的肯定，也是对我们下步工作的激励和鞭策。我们要深入学习贯彻总书记重要指示精神，进一步完善运营模式、拓展服务领域、扩展服务范围，推动养老事业与养老产业协同发展。”河北承德高新区党工委书记、管委会主任孙潇表示，该区将坚持党建引领，结合党史学习教育，营造“尊老为德、敬老为善、爱老为美、助老为乐”的浓厚社会氛围。坚持制度建设是保障，进一步完善信息化平台建设，把“网格”打造成居家养老的“田字格”，解决居家养老服务碎片化的问题。同时，探索建立“养老机构+社区+家庭”的三位一体效果评价机制，让养老服务更多、更公平地惠及老年人。注重发挥志愿者的作用，引导老年人继续发光发热，推广“时间银行”的做法，发挥年龄小、身体健康老年人的作用，引导他们奉献今天、享受明天。争取通过不懈努力，让全区的老年人老有所养，老有所依，老有所为，老有所乐。</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习近平总书记指出，满足老年人多方面需求，让老年人能有一个幸福美满的晚年，是各级党委和政府的重要责任。作为一名社区工作者，我们要打通服务群众‘最后一公里’，为办好养老等民生实事作出努力。”河北省承德市双桥区文庙社区党委书记郭宇鹏说，文庙社区有常住人口5600多人，一多半是60岁以上老人。该社区将在设置配餐室、健康小屋、开设老年家政的基础上，根据老年人的养老需求把居家养老和康养相结合，为老年人提供社区居家养老服务中心坐诊服务、上门问诊服务、健康养生服务等。特别是对重点需要帮助的生活不能自理的老人，采取多种形式进行服务，做到有人问、有人管。</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习近平总书记在滨河社区调研时指出，要把老有所为同老有所养结合起来，研究完善政策措施，鼓励老年人继续发光发热，充分发挥年纪较轻的老年人作用，推动志愿者在社区治理中有更多作为。这是对我们老年志愿者的最大肯定。”河北省承德市双滦区行宫社区党员志愿者张继坤激动地说。张继坤今年82岁，是承德市中医院退休医生。2010年底，他谢绝高薪聘请，带头成立了“健康服务志愿</w:t>
      </w:r>
      <w:bookmarkStart w:id="0" w:name="_GoBack"/>
      <w:bookmarkEnd w:id="0"/>
      <w:r>
        <w:rPr>
          <w:rStyle w:val="9"/>
          <w:rFonts w:hint="eastAsia" w:ascii="仿宋" w:hAnsi="仿宋" w:eastAsia="仿宋" w:cs="仿宋"/>
          <w:b w:val="0"/>
          <w:bCs w:val="0"/>
          <w:color w:val="auto"/>
          <w:sz w:val="32"/>
          <w:szCs w:val="32"/>
        </w:rPr>
        <w:t>者协会”，免费为居民提供量血压、电磁疗、拔罐、按摩、测血糖等多项服务，每天义务服务几十人次，“不管多大岁数，也要为居民做点好事。”</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p>
    <w:p>
      <w:pPr>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afterAutospacing="0" w:line="576" w:lineRule="exact"/>
        <w:ind w:right="0" w:rightChars="0"/>
        <w:jc w:val="center"/>
        <w:textAlignment w:val="auto"/>
        <w:outlineLvl w:val="9"/>
        <w:rPr>
          <w:rStyle w:val="9"/>
          <w:rFonts w:hint="eastAsia" w:ascii="方正小标宋简体" w:hAnsi="方正小标宋简体" w:eastAsia="方正小标宋简体" w:cs="方正小标宋简体"/>
          <w:b w:val="0"/>
          <w:bCs w:val="0"/>
          <w:color w:val="auto"/>
          <w:sz w:val="44"/>
          <w:szCs w:val="44"/>
        </w:rPr>
      </w:pPr>
      <w:r>
        <w:rPr>
          <w:rStyle w:val="9"/>
          <w:rFonts w:hint="eastAsia" w:ascii="方正小标宋简体" w:hAnsi="方正小标宋简体" w:eastAsia="方正小标宋简体" w:cs="方正小标宋简体"/>
          <w:b w:val="0"/>
          <w:bCs w:val="0"/>
          <w:color w:val="auto"/>
          <w:sz w:val="44"/>
          <w:szCs w:val="44"/>
        </w:rPr>
        <w:t>习近平总书记关于“五位一体”的重要思想</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r>
        <w:rPr>
          <w:rStyle w:val="9"/>
          <w:rFonts w:hint="default" w:ascii="仿宋" w:hAnsi="仿宋" w:eastAsia="仿宋" w:cs="仿宋"/>
          <w:b w:val="0"/>
          <w:bCs w:val="0"/>
          <w:color w:val="auto"/>
          <w:sz w:val="32"/>
          <w:szCs w:val="32"/>
          <w:lang w:val="en-US" w:eastAsia="zh-CN"/>
        </w:rPr>
        <w:t>“五位一体”总体布局是指</w:t>
      </w:r>
      <w:r>
        <w:rPr>
          <w:rStyle w:val="9"/>
          <w:rFonts w:hint="default" w:ascii="仿宋" w:hAnsi="仿宋" w:eastAsia="仿宋" w:cs="仿宋"/>
          <w:b w:val="0"/>
          <w:bCs w:val="0"/>
          <w:color w:val="auto"/>
          <w:sz w:val="32"/>
          <w:szCs w:val="32"/>
          <w:lang w:val="en-US" w:eastAsia="zh-CN"/>
        </w:rPr>
        <w:fldChar w:fldCharType="begin"/>
      </w:r>
      <w:r>
        <w:rPr>
          <w:rStyle w:val="9"/>
          <w:rFonts w:hint="default" w:ascii="仿宋" w:hAnsi="仿宋" w:eastAsia="仿宋" w:cs="仿宋"/>
          <w:b w:val="0"/>
          <w:bCs w:val="0"/>
          <w:color w:val="auto"/>
          <w:sz w:val="32"/>
          <w:szCs w:val="32"/>
          <w:lang w:val="en-US" w:eastAsia="zh-CN"/>
        </w:rPr>
        <w:instrText xml:space="preserve"> HYPERLINK "https://baike.baidu.com/item/%E7%BB%8F%E6%B5%8E%E5%BB%BA%E8%AE%BE/9258820" \t "https://baike.baidu.com/item/%E2%80%9C%E4%BA%94%E4%BD%8D%E4%B8%80%E4%BD%93%E2%80%9D%E6%80%BB%E4%BD%93%E5%B8%83%E5%B1%80/_blank" </w:instrText>
      </w:r>
      <w:r>
        <w:rPr>
          <w:rStyle w:val="9"/>
          <w:rFonts w:hint="default" w:ascii="仿宋" w:hAnsi="仿宋" w:eastAsia="仿宋" w:cs="仿宋"/>
          <w:b w:val="0"/>
          <w:bCs w:val="0"/>
          <w:color w:val="auto"/>
          <w:sz w:val="32"/>
          <w:szCs w:val="32"/>
          <w:lang w:val="en-US" w:eastAsia="zh-CN"/>
        </w:rPr>
        <w:fldChar w:fldCharType="separate"/>
      </w:r>
      <w:r>
        <w:rPr>
          <w:rStyle w:val="9"/>
          <w:rFonts w:hint="default" w:ascii="仿宋" w:hAnsi="仿宋" w:eastAsia="仿宋" w:cs="仿宋"/>
          <w:b w:val="0"/>
          <w:bCs w:val="0"/>
          <w:color w:val="auto"/>
          <w:sz w:val="32"/>
          <w:szCs w:val="32"/>
        </w:rPr>
        <w:t>经济建设</w:t>
      </w:r>
      <w:r>
        <w:rPr>
          <w:rStyle w:val="9"/>
          <w:rFonts w:hint="default" w:ascii="仿宋" w:hAnsi="仿宋" w:eastAsia="仿宋" w:cs="仿宋"/>
          <w:b w:val="0"/>
          <w:bCs w:val="0"/>
          <w:color w:val="auto"/>
          <w:sz w:val="32"/>
          <w:szCs w:val="32"/>
          <w:lang w:val="en-US" w:eastAsia="zh-CN"/>
        </w:rPr>
        <w:fldChar w:fldCharType="end"/>
      </w:r>
      <w:r>
        <w:rPr>
          <w:rStyle w:val="9"/>
          <w:rFonts w:hint="default" w:ascii="仿宋" w:hAnsi="仿宋" w:eastAsia="仿宋" w:cs="仿宋"/>
          <w:b w:val="0"/>
          <w:bCs w:val="0"/>
          <w:color w:val="auto"/>
          <w:sz w:val="32"/>
          <w:szCs w:val="32"/>
          <w:lang w:val="en-US" w:eastAsia="zh-CN"/>
        </w:rPr>
        <w:t>、</w:t>
      </w:r>
      <w:r>
        <w:rPr>
          <w:rStyle w:val="9"/>
          <w:rFonts w:hint="default" w:ascii="仿宋" w:hAnsi="仿宋" w:eastAsia="仿宋" w:cs="仿宋"/>
          <w:b w:val="0"/>
          <w:bCs w:val="0"/>
          <w:color w:val="auto"/>
          <w:sz w:val="32"/>
          <w:szCs w:val="32"/>
          <w:lang w:val="en-US" w:eastAsia="zh-CN"/>
        </w:rPr>
        <w:fldChar w:fldCharType="begin"/>
      </w:r>
      <w:r>
        <w:rPr>
          <w:rStyle w:val="9"/>
          <w:rFonts w:hint="default" w:ascii="仿宋" w:hAnsi="仿宋" w:eastAsia="仿宋" w:cs="仿宋"/>
          <w:b w:val="0"/>
          <w:bCs w:val="0"/>
          <w:color w:val="auto"/>
          <w:sz w:val="32"/>
          <w:szCs w:val="32"/>
          <w:lang w:val="en-US" w:eastAsia="zh-CN"/>
        </w:rPr>
        <w:instrText xml:space="preserve"> HYPERLINK "https://baike.baidu.com/item/%E6%94%BF%E6%B2%BB%E5%BB%BA%E8%AE%BE/10611299" \t "https://baike.baidu.com/item/%E2%80%9C%E4%BA%94%E4%BD%8D%E4%B8%80%E4%BD%93%E2%80%9D%E6%80%BB%E4%BD%93%E5%B8%83%E5%B1%80/_blank" </w:instrText>
      </w:r>
      <w:r>
        <w:rPr>
          <w:rStyle w:val="9"/>
          <w:rFonts w:hint="default" w:ascii="仿宋" w:hAnsi="仿宋" w:eastAsia="仿宋" w:cs="仿宋"/>
          <w:b w:val="0"/>
          <w:bCs w:val="0"/>
          <w:color w:val="auto"/>
          <w:sz w:val="32"/>
          <w:szCs w:val="32"/>
          <w:lang w:val="en-US" w:eastAsia="zh-CN"/>
        </w:rPr>
        <w:fldChar w:fldCharType="separate"/>
      </w:r>
      <w:r>
        <w:rPr>
          <w:rStyle w:val="9"/>
          <w:rFonts w:hint="default" w:ascii="仿宋" w:hAnsi="仿宋" w:eastAsia="仿宋" w:cs="仿宋"/>
          <w:b w:val="0"/>
          <w:bCs w:val="0"/>
          <w:color w:val="auto"/>
          <w:sz w:val="32"/>
          <w:szCs w:val="32"/>
        </w:rPr>
        <w:t>政治建设</w:t>
      </w:r>
      <w:r>
        <w:rPr>
          <w:rStyle w:val="9"/>
          <w:rFonts w:hint="default" w:ascii="仿宋" w:hAnsi="仿宋" w:eastAsia="仿宋" w:cs="仿宋"/>
          <w:b w:val="0"/>
          <w:bCs w:val="0"/>
          <w:color w:val="auto"/>
          <w:sz w:val="32"/>
          <w:szCs w:val="32"/>
          <w:lang w:val="en-US" w:eastAsia="zh-CN"/>
        </w:rPr>
        <w:fldChar w:fldCharType="end"/>
      </w:r>
      <w:r>
        <w:rPr>
          <w:rStyle w:val="9"/>
          <w:rFonts w:hint="default" w:ascii="仿宋" w:hAnsi="仿宋" w:eastAsia="仿宋" w:cs="仿宋"/>
          <w:b w:val="0"/>
          <w:bCs w:val="0"/>
          <w:color w:val="auto"/>
          <w:sz w:val="32"/>
          <w:szCs w:val="32"/>
          <w:lang w:val="en-US" w:eastAsia="zh-CN"/>
        </w:rPr>
        <w:t>、</w:t>
      </w:r>
      <w:r>
        <w:rPr>
          <w:rStyle w:val="9"/>
          <w:rFonts w:hint="default" w:ascii="仿宋" w:hAnsi="仿宋" w:eastAsia="仿宋" w:cs="仿宋"/>
          <w:b w:val="0"/>
          <w:bCs w:val="0"/>
          <w:color w:val="auto"/>
          <w:sz w:val="32"/>
          <w:szCs w:val="32"/>
          <w:lang w:val="en-US" w:eastAsia="zh-CN"/>
        </w:rPr>
        <w:fldChar w:fldCharType="begin"/>
      </w:r>
      <w:r>
        <w:rPr>
          <w:rStyle w:val="9"/>
          <w:rFonts w:hint="default" w:ascii="仿宋" w:hAnsi="仿宋" w:eastAsia="仿宋" w:cs="仿宋"/>
          <w:b w:val="0"/>
          <w:bCs w:val="0"/>
          <w:color w:val="auto"/>
          <w:sz w:val="32"/>
          <w:szCs w:val="32"/>
          <w:lang w:val="en-US" w:eastAsia="zh-CN"/>
        </w:rPr>
        <w:instrText xml:space="preserve"> HYPERLINK "https://baike.baidu.com/item/%E6%96%87%E5%8C%96%E5%BB%BA%E8%AE%BE/10705490" \t "https://baike.baidu.com/item/%E2%80%9C%E4%BA%94%E4%BD%8D%E4%B8%80%E4%BD%93%E2%80%9D%E6%80%BB%E4%BD%93%E5%B8%83%E5%B1%80/_blank" </w:instrText>
      </w:r>
      <w:r>
        <w:rPr>
          <w:rStyle w:val="9"/>
          <w:rFonts w:hint="default" w:ascii="仿宋" w:hAnsi="仿宋" w:eastAsia="仿宋" w:cs="仿宋"/>
          <w:b w:val="0"/>
          <w:bCs w:val="0"/>
          <w:color w:val="auto"/>
          <w:sz w:val="32"/>
          <w:szCs w:val="32"/>
          <w:lang w:val="en-US" w:eastAsia="zh-CN"/>
        </w:rPr>
        <w:fldChar w:fldCharType="separate"/>
      </w:r>
      <w:r>
        <w:rPr>
          <w:rStyle w:val="9"/>
          <w:rFonts w:hint="default" w:ascii="仿宋" w:hAnsi="仿宋" w:eastAsia="仿宋" w:cs="仿宋"/>
          <w:b w:val="0"/>
          <w:bCs w:val="0"/>
          <w:color w:val="auto"/>
          <w:sz w:val="32"/>
          <w:szCs w:val="32"/>
        </w:rPr>
        <w:t>文化建设</w:t>
      </w:r>
      <w:r>
        <w:rPr>
          <w:rStyle w:val="9"/>
          <w:rFonts w:hint="default" w:ascii="仿宋" w:hAnsi="仿宋" w:eastAsia="仿宋" w:cs="仿宋"/>
          <w:b w:val="0"/>
          <w:bCs w:val="0"/>
          <w:color w:val="auto"/>
          <w:sz w:val="32"/>
          <w:szCs w:val="32"/>
          <w:lang w:val="en-US" w:eastAsia="zh-CN"/>
        </w:rPr>
        <w:fldChar w:fldCharType="end"/>
      </w:r>
      <w:r>
        <w:rPr>
          <w:rStyle w:val="9"/>
          <w:rFonts w:hint="default" w:ascii="仿宋" w:hAnsi="仿宋" w:eastAsia="仿宋" w:cs="仿宋"/>
          <w:b w:val="0"/>
          <w:bCs w:val="0"/>
          <w:color w:val="auto"/>
          <w:sz w:val="32"/>
          <w:szCs w:val="32"/>
          <w:lang w:val="en-US" w:eastAsia="zh-CN"/>
        </w:rPr>
        <w:t>、</w:t>
      </w:r>
      <w:r>
        <w:rPr>
          <w:rStyle w:val="9"/>
          <w:rFonts w:hint="default" w:ascii="仿宋" w:hAnsi="仿宋" w:eastAsia="仿宋" w:cs="仿宋"/>
          <w:b w:val="0"/>
          <w:bCs w:val="0"/>
          <w:color w:val="auto"/>
          <w:sz w:val="32"/>
          <w:szCs w:val="32"/>
          <w:lang w:val="en-US" w:eastAsia="zh-CN"/>
        </w:rPr>
        <w:fldChar w:fldCharType="begin"/>
      </w:r>
      <w:r>
        <w:rPr>
          <w:rStyle w:val="9"/>
          <w:rFonts w:hint="default" w:ascii="仿宋" w:hAnsi="仿宋" w:eastAsia="仿宋" w:cs="仿宋"/>
          <w:b w:val="0"/>
          <w:bCs w:val="0"/>
          <w:color w:val="auto"/>
          <w:sz w:val="32"/>
          <w:szCs w:val="32"/>
          <w:lang w:val="en-US" w:eastAsia="zh-CN"/>
        </w:rPr>
        <w:instrText xml:space="preserve"> HYPERLINK "https://baike.baidu.com/item/%E7%A4%BE%E4%BC%9A%E5%BB%BA%E8%AE%BE/2700759" \t "https://baike.baidu.com/item/%E2%80%9C%E4%BA%94%E4%BD%8D%E4%B8%80%E4%BD%93%E2%80%9D%E6%80%BB%E4%BD%93%E5%B8%83%E5%B1%80/_blank" </w:instrText>
      </w:r>
      <w:r>
        <w:rPr>
          <w:rStyle w:val="9"/>
          <w:rFonts w:hint="default" w:ascii="仿宋" w:hAnsi="仿宋" w:eastAsia="仿宋" w:cs="仿宋"/>
          <w:b w:val="0"/>
          <w:bCs w:val="0"/>
          <w:color w:val="auto"/>
          <w:sz w:val="32"/>
          <w:szCs w:val="32"/>
          <w:lang w:val="en-US" w:eastAsia="zh-CN"/>
        </w:rPr>
        <w:fldChar w:fldCharType="separate"/>
      </w:r>
      <w:r>
        <w:rPr>
          <w:rStyle w:val="9"/>
          <w:rFonts w:hint="default" w:ascii="仿宋" w:hAnsi="仿宋" w:eastAsia="仿宋" w:cs="仿宋"/>
          <w:b w:val="0"/>
          <w:bCs w:val="0"/>
          <w:color w:val="auto"/>
          <w:sz w:val="32"/>
          <w:szCs w:val="32"/>
        </w:rPr>
        <w:t>社会建设</w:t>
      </w:r>
      <w:r>
        <w:rPr>
          <w:rStyle w:val="9"/>
          <w:rFonts w:hint="default" w:ascii="仿宋" w:hAnsi="仿宋" w:eastAsia="仿宋" w:cs="仿宋"/>
          <w:b w:val="0"/>
          <w:bCs w:val="0"/>
          <w:color w:val="auto"/>
          <w:sz w:val="32"/>
          <w:szCs w:val="32"/>
          <w:lang w:val="en-US" w:eastAsia="zh-CN"/>
        </w:rPr>
        <w:fldChar w:fldCharType="end"/>
      </w:r>
      <w:r>
        <w:rPr>
          <w:rStyle w:val="9"/>
          <w:rFonts w:hint="default" w:ascii="仿宋" w:hAnsi="仿宋" w:eastAsia="仿宋" w:cs="仿宋"/>
          <w:b w:val="0"/>
          <w:bCs w:val="0"/>
          <w:color w:val="auto"/>
          <w:sz w:val="32"/>
          <w:szCs w:val="32"/>
          <w:lang w:val="en-US" w:eastAsia="zh-CN"/>
        </w:rPr>
        <w:t>和</w:t>
      </w:r>
      <w:r>
        <w:rPr>
          <w:rStyle w:val="9"/>
          <w:rFonts w:hint="default" w:ascii="仿宋" w:hAnsi="仿宋" w:eastAsia="仿宋" w:cs="仿宋"/>
          <w:b w:val="0"/>
          <w:bCs w:val="0"/>
          <w:color w:val="auto"/>
          <w:sz w:val="32"/>
          <w:szCs w:val="32"/>
          <w:lang w:val="en-US" w:eastAsia="zh-CN"/>
        </w:rPr>
        <w:fldChar w:fldCharType="begin"/>
      </w:r>
      <w:r>
        <w:rPr>
          <w:rStyle w:val="9"/>
          <w:rFonts w:hint="default" w:ascii="仿宋" w:hAnsi="仿宋" w:eastAsia="仿宋" w:cs="仿宋"/>
          <w:b w:val="0"/>
          <w:bCs w:val="0"/>
          <w:color w:val="auto"/>
          <w:sz w:val="32"/>
          <w:szCs w:val="32"/>
          <w:lang w:val="en-US" w:eastAsia="zh-CN"/>
        </w:rPr>
        <w:instrText xml:space="preserve"> HYPERLINK "https://baike.baidu.com/item/%E7%94%9F%E6%80%81%E6%96%87%E6%98%8E%E5%BB%BA%E8%AE%BE/7116586" \t "https://baike.baidu.com/item/%E2%80%9C%E4%BA%94%E4%BD%8D%E4%B8%80%E4%BD%93%E2%80%9D%E6%80%BB%E4%BD%93%E5%B8%83%E5%B1%80/_blank" </w:instrText>
      </w:r>
      <w:r>
        <w:rPr>
          <w:rStyle w:val="9"/>
          <w:rFonts w:hint="default" w:ascii="仿宋" w:hAnsi="仿宋" w:eastAsia="仿宋" w:cs="仿宋"/>
          <w:b w:val="0"/>
          <w:bCs w:val="0"/>
          <w:color w:val="auto"/>
          <w:sz w:val="32"/>
          <w:szCs w:val="32"/>
          <w:lang w:val="en-US" w:eastAsia="zh-CN"/>
        </w:rPr>
        <w:fldChar w:fldCharType="separate"/>
      </w:r>
      <w:r>
        <w:rPr>
          <w:rStyle w:val="9"/>
          <w:rFonts w:hint="default" w:ascii="仿宋" w:hAnsi="仿宋" w:eastAsia="仿宋" w:cs="仿宋"/>
          <w:b w:val="0"/>
          <w:bCs w:val="0"/>
          <w:color w:val="auto"/>
          <w:sz w:val="32"/>
          <w:szCs w:val="32"/>
        </w:rPr>
        <w:t>生态文明建设</w:t>
      </w:r>
      <w:r>
        <w:rPr>
          <w:rStyle w:val="9"/>
          <w:rFonts w:hint="default" w:ascii="仿宋" w:hAnsi="仿宋" w:eastAsia="仿宋" w:cs="仿宋"/>
          <w:b w:val="0"/>
          <w:bCs w:val="0"/>
          <w:color w:val="auto"/>
          <w:sz w:val="32"/>
          <w:szCs w:val="32"/>
          <w:lang w:val="en-US" w:eastAsia="zh-CN"/>
        </w:rPr>
        <w:fldChar w:fldCharType="end"/>
      </w:r>
      <w:r>
        <w:rPr>
          <w:rStyle w:val="9"/>
          <w:rFonts w:hint="default" w:ascii="仿宋" w:hAnsi="仿宋" w:eastAsia="仿宋" w:cs="仿宋"/>
          <w:b w:val="0"/>
          <w:bCs w:val="0"/>
          <w:color w:val="auto"/>
          <w:sz w:val="32"/>
          <w:szCs w:val="32"/>
          <w:lang w:val="en-US" w:eastAsia="zh-CN"/>
        </w:rPr>
        <w:t>五位一体，全面推进。</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default" w:ascii="仿宋" w:hAnsi="仿宋" w:eastAsia="仿宋" w:cs="仿宋"/>
          <w:b w:val="0"/>
          <w:bCs w:val="0"/>
          <w:color w:val="auto"/>
          <w:sz w:val="32"/>
          <w:szCs w:val="32"/>
        </w:rPr>
      </w:pPr>
      <w:r>
        <w:rPr>
          <w:rStyle w:val="9"/>
          <w:rFonts w:hint="default" w:ascii="仿宋" w:hAnsi="仿宋" w:eastAsia="仿宋" w:cs="仿宋"/>
          <w:b w:val="0"/>
          <w:bCs w:val="0"/>
          <w:color w:val="auto"/>
          <w:sz w:val="32"/>
          <w:szCs w:val="32"/>
          <w:lang w:val="en-US" w:eastAsia="zh-CN"/>
        </w:rPr>
        <w:t>2012年11月17日至11月23日，党的十八大站在历史和全局的战略高度，对推进新时代“五位一体”总体布局作了全面部署。从经济、政治、文化、社会、生态文明五个方面，制定了新时代</w:t>
      </w:r>
      <w:r>
        <w:rPr>
          <w:rStyle w:val="9"/>
          <w:rFonts w:hint="default" w:ascii="仿宋" w:hAnsi="仿宋" w:eastAsia="仿宋" w:cs="仿宋"/>
          <w:b w:val="0"/>
          <w:bCs w:val="0"/>
          <w:color w:val="auto"/>
          <w:sz w:val="32"/>
          <w:szCs w:val="32"/>
          <w:lang w:val="en-US" w:eastAsia="zh-CN"/>
        </w:rPr>
        <w:fldChar w:fldCharType="begin"/>
      </w:r>
      <w:r>
        <w:rPr>
          <w:rStyle w:val="9"/>
          <w:rFonts w:hint="default" w:ascii="仿宋" w:hAnsi="仿宋" w:eastAsia="仿宋" w:cs="仿宋"/>
          <w:b w:val="0"/>
          <w:bCs w:val="0"/>
          <w:color w:val="auto"/>
          <w:sz w:val="32"/>
          <w:szCs w:val="32"/>
          <w:lang w:val="en-US" w:eastAsia="zh-CN"/>
        </w:rPr>
        <w:instrText xml:space="preserve"> HYPERLINK "https://baike.baidu.com/item/%E7%BB%9F%E7%AD%B9/10998610" \t "https://baike.baidu.com/item/%E2%80%9C%E4%BA%94%E4%BD%8D%E4%B8%80%E4%BD%93%E2%80%9D%E6%80%BB%E4%BD%93%E5%B8%83%E5%B1%80/_blank" </w:instrText>
      </w:r>
      <w:r>
        <w:rPr>
          <w:rStyle w:val="9"/>
          <w:rFonts w:hint="default" w:ascii="仿宋" w:hAnsi="仿宋" w:eastAsia="仿宋" w:cs="仿宋"/>
          <w:b w:val="0"/>
          <w:bCs w:val="0"/>
          <w:color w:val="auto"/>
          <w:sz w:val="32"/>
          <w:szCs w:val="32"/>
          <w:lang w:val="en-US" w:eastAsia="zh-CN"/>
        </w:rPr>
        <w:fldChar w:fldCharType="separate"/>
      </w:r>
      <w:r>
        <w:rPr>
          <w:rStyle w:val="9"/>
          <w:rFonts w:hint="default" w:ascii="仿宋" w:hAnsi="仿宋" w:eastAsia="仿宋" w:cs="仿宋"/>
          <w:b w:val="0"/>
          <w:bCs w:val="0"/>
          <w:color w:val="auto"/>
          <w:sz w:val="32"/>
          <w:szCs w:val="32"/>
        </w:rPr>
        <w:t>统筹</w:t>
      </w:r>
      <w:r>
        <w:rPr>
          <w:rStyle w:val="9"/>
          <w:rFonts w:hint="default" w:ascii="仿宋" w:hAnsi="仿宋" w:eastAsia="仿宋" w:cs="仿宋"/>
          <w:b w:val="0"/>
          <w:bCs w:val="0"/>
          <w:color w:val="auto"/>
          <w:sz w:val="32"/>
          <w:szCs w:val="32"/>
          <w:lang w:val="en-US" w:eastAsia="zh-CN"/>
        </w:rPr>
        <w:fldChar w:fldCharType="end"/>
      </w:r>
      <w:r>
        <w:rPr>
          <w:rStyle w:val="9"/>
          <w:rFonts w:hint="default" w:ascii="仿宋" w:hAnsi="仿宋" w:eastAsia="仿宋" w:cs="仿宋"/>
          <w:b w:val="0"/>
          <w:bCs w:val="0"/>
          <w:color w:val="auto"/>
          <w:sz w:val="32"/>
          <w:szCs w:val="32"/>
          <w:lang w:val="en-US" w:eastAsia="zh-CN"/>
        </w:rPr>
        <w:t>推进“五位一体”总体布局的战略目标。</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正式提出编辑 语音</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党的十八大报告指出，建设中国特色社会主义，总依据是社会主义初级阶段，总体布局是五位一体，总任务是实现社会主义现代化和中华民族伟大复兴。报告对五位一体总体布局的阐述是，全面推进经济建设、政治建设、文化建设、社会建设、生态文明建设，实现以人为本、全面协调可持续的科学发展。2012年11月17日，习近平总书记在十八届中共中央政治局第一次集体学习中指出，党的十八大把生态文明建设纳入中国特色社会主义事业总体布局，使生态文明建设的战略地位更加明确，有利于把生态文明建设融入经济建设、政治建设、文化建设、社会建设各方面和全过程。</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2017年10月18日至10月24日，党的十九大在全面总结经验、深入分析形势的基础上，从经济、政治、文化、社会、生态文明五个方面，制定了新时代统筹推进“五位一体”总体布局的战略目标，作出了战略部署。这些部署，既有理论分析，又有实践举措，是新时代推进中国特色社会主义事业的路线图，是更好推动人的全面发展、社会全面进步的任务书。</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习近平新时代中国特色社会主义思想是党的十九大报告的灵魂，也是指导推进中国特色社会主义“五位一体”总体布局的思想指南。着眼党的十八大以来国内外形势变化和中国各项事业发展，习近平新时代中国特色社会主义思想从理论和实践结合上系统回答了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根据新的实践对经济、政治、文化、社会、生态文明等各方面作出了理论分析和政策指导。全面落实“五位一体”总体布局各项部署，必须自觉以习近平新时代中国特色社会主义思想为指导，把习近平新时代中国特色社会主义思想贯穿到落实部署的每个环节和全过程，使之成为推进中国特色社会主义伟大事业的强大思想理论武器。</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650" w:firstLineChars="0"/>
        <w:jc w:val="both"/>
        <w:textAlignment w:val="auto"/>
        <w:outlineLvl w:val="9"/>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中国特色社会主义事业的总体布局是“五位一体”，战略布局是“四个全面”。落实“五位一体”总体布局的各项部署，必须全面贯彻党的基本理论、基本路线、基本方略，更好引领党和人民事业发展。要坚持新发展理念，建设现代化经济体系，以供给侧结构性改革为主线，推动经济发展质量变革、效率变革、动力变革，不断解放和发展社会生产力。要坚持人民当家作主，把中国社会主义民主政治的优势和特点充分发挥出来，保证人民当家作主落实到国家政治生活和社会生活之中。要坚持社会主义核心价值体系，发展中国特色社会主义文化，坚持创造性转化、创新性发展。要坚持在发展中保障和改善民生，在发展中补齐民生短板、促进社会公平正义，在幼有所育、学有所教、劳有所得、病有所医、老有所养、住有所居、弱有所扶上不断取得新进展。要坚持人与自然和谐共生，形成节约资源和保护环境的空间格局、产业结构、生产方式、生活方式，还自然以宁静、和谐、美丽。</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Bookshelf Symbol 7">
    <w:panose1 w:val="05010101010101010101"/>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D14D8"/>
    <w:rsid w:val="23BD14D8"/>
    <w:rsid w:val="43EC2E58"/>
    <w:rsid w:val="69F13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character" w:customStyle="1" w:styleId="9">
    <w:name w:val="pop_tit1"/>
    <w:basedOn w:val="6"/>
    <w:qFormat/>
    <w:uiPriority w:val="0"/>
    <w:rPr>
      <w:rFonts w:hint="eastAsia" w:ascii="宋体" w:hAnsi="宋体" w:eastAsia="宋体"/>
      <w:b/>
      <w:bCs/>
      <w:color w:val="CC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2021-09-10T01:47:00Z</dcterms:created>
  <dc:creator>竹杖芒鞋</dc:creator>
  <cp:lastModifiedBy>竹杖芒鞋</cp:lastModifiedBy>
  <dcterms:modified xsi:type="dcterms:W3CDTF">2021-09-14T07:22:32Z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D2CDBE3EBB48464CB7288BE112377FD8</vt:lpwstr>
  </property>
</Properties>
</file>