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0"/>
        </w:tabs>
        <w:spacing w:line="360" w:lineRule="auto"/>
        <w:jc w:val="both"/>
        <w:rPr>
          <w:rFonts w:ascii="仿宋" w:hAnsi="仿宋" w:eastAsia="仿宋"/>
          <w:color w:val="auto"/>
          <w:sz w:val="36"/>
          <w:szCs w:val="32"/>
        </w:rPr>
      </w:pPr>
    </w:p>
    <w:p>
      <w:pPr>
        <w:widowControl/>
        <w:tabs>
          <w:tab w:val="left" w:pos="720"/>
        </w:tabs>
        <w:spacing w:line="360" w:lineRule="auto"/>
        <w:jc w:val="center"/>
        <w:rPr>
          <w:rFonts w:ascii="仿宋" w:hAnsi="仿宋" w:eastAsia="仿宋"/>
          <w:color w:val="auto"/>
          <w:sz w:val="36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36"/>
          <w:szCs w:val="32"/>
        </w:rPr>
        <w:t>报价单</w:t>
      </w:r>
    </w:p>
    <w:p>
      <w:pPr>
        <w:widowControl/>
        <w:tabs>
          <w:tab w:val="left" w:pos="720"/>
        </w:tabs>
        <w:spacing w:line="360" w:lineRule="auto"/>
        <w:rPr>
          <w:rFonts w:ascii="仿宋" w:hAnsi="仿宋" w:eastAsia="仿宋"/>
          <w:color w:val="auto"/>
          <w:sz w:val="22"/>
          <w:szCs w:val="21"/>
        </w:rPr>
      </w:pPr>
      <w:r>
        <w:rPr>
          <w:rFonts w:hint="eastAsia" w:ascii="仿宋" w:hAnsi="仿宋" w:eastAsia="仿宋"/>
          <w:color w:val="auto"/>
          <w:sz w:val="22"/>
          <w:szCs w:val="21"/>
        </w:rPr>
        <w:t>公司名称：</w:t>
      </w:r>
    </w:p>
    <w:tbl>
      <w:tblPr>
        <w:tblStyle w:val="7"/>
        <w:tblW w:w="15251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71"/>
        <w:gridCol w:w="1575"/>
        <w:gridCol w:w="2800"/>
        <w:gridCol w:w="1162"/>
        <w:gridCol w:w="1763"/>
        <w:gridCol w:w="300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24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24"/>
              </w:rPr>
              <w:t>日期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24"/>
              </w:rPr>
              <w:t>运行时间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24"/>
              </w:rPr>
              <w:t>行驶路线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24"/>
              </w:rPr>
              <w:t>数量（辆）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24"/>
              </w:rPr>
              <w:t>座位数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报价限高价（元/趟）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>报价（元/趟）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1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8月1</w:t>
            </w:r>
            <w:r>
              <w:rPr>
                <w:rFonts w:ascii="仿宋" w:hAnsi="仿宋" w:eastAsia="仿宋" w:cs="仿宋"/>
                <w:color w:val="auto"/>
                <w:sz w:val="22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7</w:t>
            </w:r>
            <w:r>
              <w:rPr>
                <w:rFonts w:ascii="仿宋" w:hAnsi="仿宋" w:eastAsia="仿宋" w:cs="仿宋"/>
                <w:color w:val="auto"/>
                <w:sz w:val="22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3</w:t>
            </w:r>
            <w:r>
              <w:rPr>
                <w:rFonts w:ascii="仿宋" w:hAnsi="仿宋" w:eastAsia="仿宋" w:cs="仿宋"/>
                <w:color w:val="auto"/>
                <w:sz w:val="22"/>
                <w:szCs w:val="20"/>
              </w:rPr>
              <w:t>0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云龙校区学生公寓-泉山校区学生公寓</w:t>
            </w:r>
          </w:p>
        </w:tc>
        <w:tc>
          <w:tcPr>
            <w:tcW w:w="1162" w:type="dxa"/>
            <w:vAlign w:val="center"/>
          </w:tcPr>
          <w:p>
            <w:pPr>
              <w:ind w:firstLine="110" w:firstLineChars="50"/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1</w:t>
            </w:r>
            <w:r>
              <w:rPr>
                <w:rFonts w:ascii="仿宋" w:hAnsi="仿宋" w:eastAsia="仿宋" w:cs="仿宋"/>
                <w:color w:val="auto"/>
                <w:sz w:val="22"/>
                <w:szCs w:val="20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座（含）以上</w:t>
            </w:r>
          </w:p>
        </w:tc>
        <w:tc>
          <w:tcPr>
            <w:tcW w:w="300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18"/>
                <w:lang w:val="en-US" w:eastAsia="zh-CN"/>
              </w:rPr>
              <w:t>300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9</w:t>
            </w:r>
            <w:r>
              <w:rPr>
                <w:rFonts w:ascii="仿宋" w:hAnsi="仿宋" w:eastAsia="仿宋" w:cs="仿宋"/>
                <w:color w:val="auto"/>
                <w:sz w:val="22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0</w:t>
            </w:r>
            <w:r>
              <w:rPr>
                <w:rFonts w:ascii="仿宋" w:hAnsi="仿宋" w:eastAsia="仿宋" w:cs="仿宋"/>
                <w:color w:val="auto"/>
                <w:sz w:val="22"/>
                <w:szCs w:val="20"/>
              </w:rPr>
              <w:t>0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云龙校区学生公寓-泉山校区学生公寓</w:t>
            </w:r>
          </w:p>
        </w:tc>
        <w:tc>
          <w:tcPr>
            <w:tcW w:w="1162" w:type="dxa"/>
            <w:vAlign w:val="center"/>
          </w:tcPr>
          <w:p>
            <w:pPr>
              <w:ind w:firstLine="110" w:firstLineChars="50"/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1</w:t>
            </w:r>
            <w:r>
              <w:rPr>
                <w:rFonts w:ascii="仿宋" w:hAnsi="仿宋" w:eastAsia="仿宋" w:cs="仿宋"/>
                <w:color w:val="auto"/>
                <w:sz w:val="22"/>
                <w:szCs w:val="20"/>
              </w:rPr>
              <w:t>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座（含）以上</w:t>
            </w:r>
          </w:p>
        </w:tc>
        <w:tc>
          <w:tcPr>
            <w:tcW w:w="30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18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0</w:t>
            </w:r>
            <w:r>
              <w:rPr>
                <w:rFonts w:ascii="仿宋" w:hAnsi="仿宋" w:eastAsia="仿宋" w:cs="仿宋"/>
                <w:color w:val="auto"/>
                <w:sz w:val="22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3</w:t>
            </w:r>
            <w:r>
              <w:rPr>
                <w:rFonts w:ascii="仿宋" w:hAnsi="仿宋" w:eastAsia="仿宋" w:cs="仿宋"/>
                <w:color w:val="auto"/>
                <w:sz w:val="22"/>
                <w:szCs w:val="20"/>
              </w:rPr>
              <w:t>0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云龙校区学生公寓-泉山校区学生公寓</w:t>
            </w:r>
          </w:p>
        </w:tc>
        <w:tc>
          <w:tcPr>
            <w:tcW w:w="1162" w:type="dxa"/>
            <w:vAlign w:val="center"/>
          </w:tcPr>
          <w:p>
            <w:pPr>
              <w:ind w:firstLine="110" w:firstLineChars="50"/>
              <w:jc w:val="center"/>
              <w:rPr>
                <w:rFonts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1</w:t>
            </w:r>
            <w:r>
              <w:rPr>
                <w:rFonts w:ascii="仿宋" w:hAnsi="仿宋" w:eastAsia="仿宋" w:cs="仿宋"/>
                <w:color w:val="auto"/>
                <w:sz w:val="22"/>
                <w:szCs w:val="20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0"/>
              </w:rPr>
              <w:t>座（含）以上</w:t>
            </w:r>
          </w:p>
        </w:tc>
        <w:tc>
          <w:tcPr>
            <w:tcW w:w="30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18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18"/>
              </w:rPr>
            </w:pPr>
          </w:p>
        </w:tc>
      </w:tr>
    </w:tbl>
    <w:p>
      <w:pPr>
        <w:widowControl/>
        <w:tabs>
          <w:tab w:val="left" w:pos="720"/>
        </w:tabs>
        <w:spacing w:line="360" w:lineRule="auto"/>
        <w:rPr>
          <w:rFonts w:ascii="仿宋" w:hAnsi="仿宋" w:eastAsia="仿宋"/>
          <w:color w:val="auto"/>
          <w:sz w:val="22"/>
          <w:szCs w:val="21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2"/>
          <w:szCs w:val="21"/>
          <w:shd w:val="clear" w:color="auto" w:fill="FFFFFF"/>
        </w:rPr>
        <w:t>注：以上报价包含车辆</w:t>
      </w:r>
      <w:r>
        <w:rPr>
          <w:rFonts w:ascii="仿宋" w:hAnsi="仿宋" w:eastAsia="仿宋"/>
          <w:color w:val="auto"/>
          <w:sz w:val="22"/>
          <w:szCs w:val="21"/>
          <w:shd w:val="clear" w:color="auto" w:fill="FFFFFF"/>
        </w:rPr>
        <w:t>租赁费、</w:t>
      </w:r>
      <w:r>
        <w:rPr>
          <w:rFonts w:hint="eastAsia" w:ascii="仿宋" w:hAnsi="仿宋" w:eastAsia="仿宋"/>
          <w:color w:val="auto"/>
          <w:sz w:val="22"/>
          <w:szCs w:val="21"/>
          <w:shd w:val="clear" w:color="auto" w:fill="FFFFFF"/>
        </w:rPr>
        <w:t>驾驶员</w:t>
      </w:r>
      <w:r>
        <w:rPr>
          <w:rFonts w:ascii="仿宋" w:hAnsi="仿宋" w:eastAsia="仿宋"/>
          <w:color w:val="auto"/>
          <w:sz w:val="22"/>
          <w:szCs w:val="21"/>
          <w:shd w:val="clear" w:color="auto" w:fill="FFFFFF"/>
        </w:rPr>
        <w:t>工资、</w:t>
      </w:r>
      <w:r>
        <w:rPr>
          <w:rFonts w:hint="eastAsia" w:ascii="仿宋" w:hAnsi="仿宋" w:eastAsia="仿宋"/>
          <w:color w:val="auto"/>
          <w:sz w:val="22"/>
          <w:szCs w:val="21"/>
          <w:shd w:val="clear" w:color="auto" w:fill="FFFFFF"/>
        </w:rPr>
        <w:t>燃油费</w:t>
      </w:r>
      <w:r>
        <w:rPr>
          <w:rFonts w:ascii="仿宋" w:hAnsi="仿宋" w:eastAsia="仿宋"/>
          <w:color w:val="auto"/>
          <w:sz w:val="22"/>
          <w:szCs w:val="21"/>
          <w:shd w:val="clear" w:color="auto" w:fill="FFFFFF"/>
        </w:rPr>
        <w:t>、保险费、</w:t>
      </w:r>
      <w:r>
        <w:rPr>
          <w:rFonts w:hint="eastAsia" w:ascii="仿宋" w:hAnsi="仿宋" w:eastAsia="仿宋"/>
          <w:color w:val="auto"/>
          <w:sz w:val="22"/>
          <w:szCs w:val="21"/>
          <w:shd w:val="clear" w:color="auto" w:fill="FFFFFF"/>
        </w:rPr>
        <w:t>车辆</w:t>
      </w:r>
      <w:r>
        <w:rPr>
          <w:rFonts w:ascii="仿宋" w:hAnsi="仿宋" w:eastAsia="仿宋"/>
          <w:color w:val="auto"/>
          <w:sz w:val="22"/>
          <w:szCs w:val="21"/>
          <w:shd w:val="clear" w:color="auto" w:fill="FFFFFF"/>
        </w:rPr>
        <w:t>折旧费、</w:t>
      </w:r>
      <w:r>
        <w:rPr>
          <w:rFonts w:hint="eastAsia" w:ascii="仿宋" w:hAnsi="仿宋" w:eastAsia="仿宋"/>
          <w:color w:val="auto"/>
          <w:sz w:val="22"/>
          <w:szCs w:val="21"/>
          <w:shd w:val="clear" w:color="auto" w:fill="FFFFFF"/>
        </w:rPr>
        <w:t>税金等所有费用。</w:t>
      </w:r>
    </w:p>
    <w:p>
      <w:pPr>
        <w:widowControl/>
        <w:tabs>
          <w:tab w:val="left" w:pos="720"/>
        </w:tabs>
        <w:spacing w:line="360" w:lineRule="auto"/>
        <w:rPr>
          <w:rFonts w:ascii="仿宋" w:hAnsi="仿宋" w:eastAsia="仿宋"/>
          <w:color w:val="auto"/>
          <w:sz w:val="22"/>
          <w:szCs w:val="21"/>
          <w:shd w:val="clear" w:color="auto" w:fill="FFFFFF"/>
        </w:rPr>
      </w:pPr>
    </w:p>
    <w:p>
      <w:pPr>
        <w:widowControl/>
        <w:tabs>
          <w:tab w:val="left" w:pos="720"/>
        </w:tabs>
        <w:spacing w:line="360" w:lineRule="auto"/>
        <w:rPr>
          <w:color w:val="auto"/>
        </w:rPr>
      </w:pPr>
      <w:r>
        <w:rPr>
          <w:rFonts w:hint="eastAsia" w:ascii="仿宋" w:hAnsi="仿宋" w:eastAsia="仿宋"/>
          <w:color w:val="auto"/>
          <w:sz w:val="22"/>
          <w:szCs w:val="21"/>
          <w:shd w:val="clear" w:color="auto" w:fill="FFFFFF"/>
        </w:rPr>
        <w:t>服务承诺：</w:t>
      </w:r>
    </w:p>
    <w:sectPr>
      <w:pgSz w:w="16838" w:h="11906" w:orient="landscape"/>
      <w:pgMar w:top="952" w:right="1100" w:bottom="896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zA3ZGE5OTRlOWU5NDE5ZTEyNjJmMzMxNWU0OGYifQ=="/>
  </w:docVars>
  <w:rsids>
    <w:rsidRoot w:val="00505C53"/>
    <w:rsid w:val="00075B05"/>
    <w:rsid w:val="000A5773"/>
    <w:rsid w:val="00140C13"/>
    <w:rsid w:val="001F12AC"/>
    <w:rsid w:val="00301076"/>
    <w:rsid w:val="003D18B9"/>
    <w:rsid w:val="00414969"/>
    <w:rsid w:val="004A3852"/>
    <w:rsid w:val="0050136C"/>
    <w:rsid w:val="00505C53"/>
    <w:rsid w:val="00545101"/>
    <w:rsid w:val="00580D33"/>
    <w:rsid w:val="005F05D6"/>
    <w:rsid w:val="00640021"/>
    <w:rsid w:val="00647C87"/>
    <w:rsid w:val="0077363D"/>
    <w:rsid w:val="007B37B5"/>
    <w:rsid w:val="007E6C97"/>
    <w:rsid w:val="0085406A"/>
    <w:rsid w:val="00A0187D"/>
    <w:rsid w:val="00A54F1E"/>
    <w:rsid w:val="00BF0460"/>
    <w:rsid w:val="00C82BA1"/>
    <w:rsid w:val="00D0075D"/>
    <w:rsid w:val="00D265F0"/>
    <w:rsid w:val="00DD6583"/>
    <w:rsid w:val="00E63E06"/>
    <w:rsid w:val="00EB1941"/>
    <w:rsid w:val="00F612D0"/>
    <w:rsid w:val="00F6484D"/>
    <w:rsid w:val="00F863D0"/>
    <w:rsid w:val="089A6504"/>
    <w:rsid w:val="10E6646B"/>
    <w:rsid w:val="13541FA6"/>
    <w:rsid w:val="23F862A0"/>
    <w:rsid w:val="279934C9"/>
    <w:rsid w:val="2FA970E6"/>
    <w:rsid w:val="30E26BED"/>
    <w:rsid w:val="32CA5B05"/>
    <w:rsid w:val="3800652B"/>
    <w:rsid w:val="3FD3530A"/>
    <w:rsid w:val="44EC18CB"/>
    <w:rsid w:val="4F12617C"/>
    <w:rsid w:val="51113D4A"/>
    <w:rsid w:val="527E29FD"/>
    <w:rsid w:val="574012AE"/>
    <w:rsid w:val="5FBC527F"/>
    <w:rsid w:val="5FE33BFF"/>
    <w:rsid w:val="60A714B4"/>
    <w:rsid w:val="612A0E7E"/>
    <w:rsid w:val="6A7D070A"/>
    <w:rsid w:val="714C5B1C"/>
    <w:rsid w:val="74A66B5C"/>
    <w:rsid w:val="7E6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CDC29F5E-62EE-42FA-B900-8ABA00509B3B}">
  <ds:schemaRefs/>
</ds:datastoreItem>
</file>

<file path=customXml/itemProps2.xml><?xml version="1.0" encoding="utf-8"?>
<ds:datastoreItem xmlns:ds="http://schemas.openxmlformats.org/officeDocument/2006/customXml" ds:itemID="{2E0519D6-A912-497C-B204-5F290A58C4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197</Characters>
  <Lines>11</Lines>
  <Paragraphs>3</Paragraphs>
  <TotalTime>2</TotalTime>
  <ScaleCrop>false</ScaleCrop>
  <LinksUpToDate>false</LinksUpToDate>
  <CharactersWithSpaces>197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2021-07-14T03:19:00Z</dcterms:created>
  <dc:creator>汤慧明</dc:creator>
  <cp:lastModifiedBy>Administrator</cp:lastModifiedBy>
  <cp:lastPrinted>2019-08-08T07:25:00Z</cp:lastPrinted>
  <dcterms:modified xsi:type="dcterms:W3CDTF">2022-08-01T03:20:49Z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EED9A2588BEB4B08AA6533B0FC91922E</vt:lpwstr>
  </property>
</Properties>
</file>